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68" w:rsidRDefault="00505368" w:rsidP="00505368">
      <w:pPr>
        <w:pStyle w:val="Listaszerbekezds"/>
        <w:ind w:left="36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CDD6B0C" wp14:editId="25606368">
            <wp:simplePos x="0" y="0"/>
            <wp:positionH relativeFrom="column">
              <wp:posOffset>-404495</wp:posOffset>
            </wp:positionH>
            <wp:positionV relativeFrom="paragraph">
              <wp:posOffset>134620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377" name="Kép 2377" descr="140 mm agar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140 mm agar 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368" w:rsidRDefault="00505368" w:rsidP="00505368">
      <w:pPr>
        <w:pStyle w:val="Listaszerbekezds"/>
        <w:ind w:left="360"/>
      </w:pPr>
    </w:p>
    <w:p w:rsidR="00505368" w:rsidRPr="00505368" w:rsidRDefault="00505368" w:rsidP="00505368">
      <w:pPr>
        <w:pStyle w:val="Listaszerbekezds"/>
        <w:ind w:left="360"/>
        <w:rPr>
          <w:b/>
          <w:sz w:val="28"/>
          <w:szCs w:val="28"/>
        </w:rPr>
      </w:pPr>
      <w:r w:rsidRPr="00505368">
        <w:rPr>
          <w:b/>
          <w:sz w:val="28"/>
          <w:szCs w:val="28"/>
        </w:rPr>
        <w:t>140 mm-es kész táptalajok</w:t>
      </w:r>
    </w:p>
    <w:p w:rsidR="00093878" w:rsidRDefault="00093878" w:rsidP="00505368"/>
    <w:p w:rsidR="00505368" w:rsidRDefault="00505368" w:rsidP="00505368"/>
    <w:p w:rsidR="00505368" w:rsidRDefault="00505368" w:rsidP="00505368"/>
    <w:p w:rsidR="00505368" w:rsidRDefault="00505368" w:rsidP="00505368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</w:p>
    <w:tbl>
      <w:tblPr>
        <w:tblW w:w="539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6002"/>
        <w:gridCol w:w="2694"/>
      </w:tblGrid>
      <w:tr w:rsidR="00505368" w:rsidTr="00505368">
        <w:trPr>
          <w:tblHeader/>
        </w:trPr>
        <w:tc>
          <w:tcPr>
            <w:tcW w:w="55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5368" w:rsidRDefault="00505368" w:rsidP="0050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3068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5368" w:rsidRDefault="00505368" w:rsidP="00505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377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5368" w:rsidRDefault="00505368" w:rsidP="0050536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  <w:rPr>
                <w:sz w:val="24"/>
                <w:szCs w:val="24"/>
              </w:rPr>
            </w:pPr>
            <w:r>
              <w:t>10224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BAIRD PARKER AGAR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A85934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10250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Brilliant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 </w:t>
            </w:r>
            <w:proofErr w:type="gramStart"/>
            <w:r>
              <w:t>6579 :</w:t>
            </w:r>
            <w:proofErr w:type="gramEnd"/>
            <w:r>
              <w:t xml:space="preserve"> 2017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10248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Bacillus </w:t>
            </w:r>
            <w:proofErr w:type="spellStart"/>
            <w:r>
              <w:t>Cereus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10246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CHROMATIC MH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10225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LISTERIA PALCAM AGAR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11132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</w:t>
            </w:r>
            <w:proofErr w:type="spellStart"/>
            <w:r>
              <w:t>Fastidious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(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 + 20 mg/L </w:t>
            </w:r>
            <w:proofErr w:type="spellStart"/>
            <w:r>
              <w:t>beta-NAD</w:t>
            </w:r>
            <w:proofErr w:type="spellEnd"/>
            <w:r>
              <w:t>) (140mm)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12031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5 </w:t>
            </w:r>
            <w:r w:rsidR="00A85934">
              <w:t>lemez</w:t>
            </w:r>
            <w:r>
              <w:t xml:space="preserve"> 120x120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10231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Mueller</w:t>
            </w:r>
            <w:proofErr w:type="spellEnd"/>
            <w:r>
              <w:t xml:space="preserve"> </w:t>
            </w:r>
            <w:proofErr w:type="spellStart"/>
            <w:r>
              <w:t>Hinton</w:t>
            </w:r>
            <w:proofErr w:type="spellEnd"/>
            <w:r>
              <w:t xml:space="preserve"> II </w:t>
            </w:r>
            <w:proofErr w:type="spellStart"/>
            <w:r>
              <w:t>Agar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12032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MUELLER HINTON II AGAR (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5%)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5 </w:t>
            </w:r>
            <w:r w:rsidR="00A85934">
              <w:t>lemez</w:t>
            </w:r>
            <w:r>
              <w:t xml:space="preserve"> 120 négyzet mm 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11231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MUELLER HINTON II AGAR (</w:t>
            </w:r>
            <w:proofErr w:type="spellStart"/>
            <w:r>
              <w:t>Sheep</w:t>
            </w:r>
            <w:proofErr w:type="spellEnd"/>
            <w:r>
              <w:t xml:space="preserve"> Blood5%)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10249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Purple</w:t>
            </w:r>
            <w:proofErr w:type="spellEnd"/>
            <w:r>
              <w:t xml:space="preserve"> </w:t>
            </w:r>
            <w:proofErr w:type="spellStart"/>
            <w:r>
              <w:t>Lactose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10233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R</w:t>
            </w:r>
            <w:proofErr w:type="gramStart"/>
            <w:r>
              <w:t>.P.</w:t>
            </w:r>
            <w:proofErr w:type="gramEnd"/>
            <w:r>
              <w:t>M.I. AGAR</w:t>
            </w:r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>10234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Rose </w:t>
            </w:r>
            <w:proofErr w:type="spellStart"/>
            <w:r>
              <w:t>Bengal</w:t>
            </w:r>
            <w:proofErr w:type="spellEnd"/>
            <w:r>
              <w:t xml:space="preserve"> CAF </w:t>
            </w:r>
            <w:proofErr w:type="spellStart"/>
            <w:r>
              <w:t>Agar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  <w:tr w:rsidR="00505368" w:rsidTr="00505368">
        <w:tc>
          <w:tcPr>
            <w:tcW w:w="55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bookmarkStart w:id="0" w:name="_GoBack"/>
            <w:bookmarkEnd w:id="0"/>
            <w:r>
              <w:t>10226</w:t>
            </w:r>
          </w:p>
        </w:tc>
        <w:tc>
          <w:tcPr>
            <w:tcW w:w="306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proofErr w:type="spellStart"/>
            <w:r>
              <w:t>Tryptic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+ </w:t>
            </w:r>
            <w:proofErr w:type="spellStart"/>
            <w:r>
              <w:t>Neutralizing</w:t>
            </w:r>
            <w:proofErr w:type="spellEnd"/>
          </w:p>
        </w:tc>
        <w:tc>
          <w:tcPr>
            <w:tcW w:w="137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5368" w:rsidRDefault="00505368" w:rsidP="00505368">
            <w:pPr>
              <w:spacing w:after="0" w:line="240" w:lineRule="auto"/>
            </w:pPr>
            <w:r>
              <w:t xml:space="preserve">10 </w:t>
            </w:r>
            <w:r w:rsidR="00A85934">
              <w:t>lemez</w:t>
            </w:r>
            <w:r>
              <w:t xml:space="preserve"> 140 mm</w:t>
            </w:r>
          </w:p>
        </w:tc>
      </w:tr>
    </w:tbl>
    <w:p w:rsidR="00505368" w:rsidRPr="00505368" w:rsidRDefault="00505368" w:rsidP="00505368"/>
    <w:sectPr w:rsidR="00505368" w:rsidRPr="00505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18" w:rsidRDefault="00CB7F18" w:rsidP="00E06D8C">
      <w:pPr>
        <w:spacing w:after="0" w:line="240" w:lineRule="auto"/>
      </w:pPr>
      <w:r>
        <w:separator/>
      </w:r>
    </w:p>
  </w:endnote>
  <w:endnote w:type="continuationSeparator" w:id="0">
    <w:p w:rsidR="00CB7F18" w:rsidRDefault="00CB7F18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18" w:rsidRDefault="00CB7F18" w:rsidP="00E06D8C">
      <w:pPr>
        <w:spacing w:after="0" w:line="240" w:lineRule="auto"/>
      </w:pPr>
      <w:r>
        <w:separator/>
      </w:r>
    </w:p>
  </w:footnote>
  <w:footnote w:type="continuationSeparator" w:id="0">
    <w:p w:rsidR="00CB7F18" w:rsidRDefault="00CB7F18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097785"/>
    <w:rsid w:val="004719A2"/>
    <w:rsid w:val="00505368"/>
    <w:rsid w:val="00A85934"/>
    <w:rsid w:val="00CB7F18"/>
    <w:rsid w:val="00CF515F"/>
    <w:rsid w:val="00E06D8C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dcterms:created xsi:type="dcterms:W3CDTF">2022-02-02T19:17:00Z</dcterms:created>
  <dcterms:modified xsi:type="dcterms:W3CDTF">2022-02-02T19:17:00Z</dcterms:modified>
</cp:coreProperties>
</file>